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B64" w:rsidRPr="004029E2" w:rsidRDefault="000C3B64" w:rsidP="00311518">
      <w:pPr>
        <w:pStyle w:val="a3"/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4029E2">
        <w:rPr>
          <w:rFonts w:ascii="Arial" w:eastAsia="Times New Roman" w:hAnsi="Arial" w:cs="Arial"/>
          <w:b/>
          <w:bCs/>
          <w:color w:val="000000"/>
          <w:lang w:eastAsia="ru-RU"/>
        </w:rPr>
        <w:t>Количество потребителей услуг сетевой организации (далее - потребители) с разбивкой по уровням напряжения, категориям надежности потребителей и типу потребителей (физические или юридические лица), а также динамика по отношению к году, предшествующему отчетному, заполняется в произвольной форме.</w:t>
      </w:r>
    </w:p>
    <w:p w:rsidR="000C3B64" w:rsidRPr="004029E2" w:rsidRDefault="000C3B64" w:rsidP="00892066">
      <w:r w:rsidRPr="004029E2">
        <w:t>В 201</w:t>
      </w:r>
      <w:r w:rsidR="007E2118" w:rsidRPr="004029E2">
        <w:t>8</w:t>
      </w:r>
      <w:r w:rsidRPr="004029E2">
        <w:t xml:space="preserve"> году ООО «Энергоинвест» оказывало услуги по передаче электроэнергии следующим потребителям: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1559"/>
        <w:gridCol w:w="1843"/>
        <w:gridCol w:w="1553"/>
      </w:tblGrid>
      <w:tr w:rsidR="00E10887" w:rsidRPr="004029E2" w:rsidTr="0014021E">
        <w:tc>
          <w:tcPr>
            <w:tcW w:w="562" w:type="dxa"/>
          </w:tcPr>
          <w:p w:rsidR="00E10887" w:rsidRPr="004029E2" w:rsidRDefault="00E10887" w:rsidP="00E10887">
            <w:r w:rsidRPr="004029E2">
              <w:t xml:space="preserve">№ </w:t>
            </w:r>
            <w:proofErr w:type="spellStart"/>
            <w:r w:rsidRPr="004029E2">
              <w:t>п.п</w:t>
            </w:r>
            <w:proofErr w:type="spellEnd"/>
            <w:r w:rsidRPr="004029E2">
              <w:t>.</w:t>
            </w:r>
          </w:p>
        </w:tc>
        <w:tc>
          <w:tcPr>
            <w:tcW w:w="3828" w:type="dxa"/>
          </w:tcPr>
          <w:p w:rsidR="00E10887" w:rsidRPr="004029E2" w:rsidRDefault="00E10887" w:rsidP="00E10887">
            <w:r w:rsidRPr="004029E2">
              <w:t>Наименование потребителя</w:t>
            </w:r>
          </w:p>
        </w:tc>
        <w:tc>
          <w:tcPr>
            <w:tcW w:w="1559" w:type="dxa"/>
          </w:tcPr>
          <w:p w:rsidR="00E10887" w:rsidRPr="004029E2" w:rsidRDefault="00E10887" w:rsidP="00E10887">
            <w:r w:rsidRPr="004029E2">
              <w:t>Уровень напряжения</w:t>
            </w:r>
          </w:p>
        </w:tc>
        <w:tc>
          <w:tcPr>
            <w:tcW w:w="1843" w:type="dxa"/>
          </w:tcPr>
          <w:p w:rsidR="00E10887" w:rsidRPr="004029E2" w:rsidRDefault="00E10887" w:rsidP="00E10887">
            <w:r w:rsidRPr="004029E2">
              <w:t>Заявленная мощность</w:t>
            </w:r>
            <w:r w:rsidR="0014021E" w:rsidRPr="004029E2">
              <w:t xml:space="preserve"> (МВт)</w:t>
            </w:r>
          </w:p>
        </w:tc>
        <w:tc>
          <w:tcPr>
            <w:tcW w:w="1553" w:type="dxa"/>
          </w:tcPr>
          <w:p w:rsidR="00E10887" w:rsidRPr="004029E2" w:rsidRDefault="0014021E" w:rsidP="00E10887">
            <w:r w:rsidRPr="004029E2">
              <w:t>К</w:t>
            </w:r>
            <w:r w:rsidR="00E10887" w:rsidRPr="004029E2">
              <w:t>атегория</w:t>
            </w:r>
            <w:r w:rsidRPr="004029E2">
              <w:rPr>
                <w:lang w:val="en-US"/>
              </w:rPr>
              <w:t xml:space="preserve"> </w:t>
            </w:r>
            <w:r w:rsidRPr="004029E2">
              <w:t>надёжности</w:t>
            </w:r>
          </w:p>
        </w:tc>
      </w:tr>
      <w:tr w:rsidR="00E10887" w:rsidRPr="004029E2" w:rsidTr="0014021E">
        <w:tc>
          <w:tcPr>
            <w:tcW w:w="562" w:type="dxa"/>
          </w:tcPr>
          <w:p w:rsidR="00E10887" w:rsidRPr="004029E2" w:rsidRDefault="00E10887" w:rsidP="00E10887">
            <w:r w:rsidRPr="004029E2">
              <w:t>1</w:t>
            </w:r>
          </w:p>
        </w:tc>
        <w:tc>
          <w:tcPr>
            <w:tcW w:w="3828" w:type="dxa"/>
          </w:tcPr>
          <w:p w:rsidR="00E10887" w:rsidRPr="004029E2" w:rsidRDefault="00E10887" w:rsidP="00E10887">
            <w:r w:rsidRPr="004029E2">
              <w:t>ПАО «Ленэнерго»</w:t>
            </w:r>
          </w:p>
        </w:tc>
        <w:tc>
          <w:tcPr>
            <w:tcW w:w="1559" w:type="dxa"/>
          </w:tcPr>
          <w:p w:rsidR="00E10887" w:rsidRPr="004029E2" w:rsidRDefault="0014021E" w:rsidP="00E10887">
            <w:r w:rsidRPr="004029E2">
              <w:t>СН2</w:t>
            </w:r>
          </w:p>
        </w:tc>
        <w:tc>
          <w:tcPr>
            <w:tcW w:w="1843" w:type="dxa"/>
          </w:tcPr>
          <w:p w:rsidR="00E10887" w:rsidRPr="004029E2" w:rsidRDefault="0014021E" w:rsidP="00E10887">
            <w:r w:rsidRPr="004029E2">
              <w:t>13,8</w:t>
            </w:r>
          </w:p>
        </w:tc>
        <w:tc>
          <w:tcPr>
            <w:tcW w:w="1553" w:type="dxa"/>
          </w:tcPr>
          <w:p w:rsidR="00E10887" w:rsidRPr="004029E2" w:rsidRDefault="0014021E" w:rsidP="00E10887">
            <w:pPr>
              <w:rPr>
                <w:lang w:val="en-US"/>
              </w:rPr>
            </w:pPr>
            <w:r w:rsidRPr="004029E2">
              <w:rPr>
                <w:lang w:val="en-US"/>
              </w:rPr>
              <w:t>III</w:t>
            </w:r>
          </w:p>
        </w:tc>
      </w:tr>
      <w:tr w:rsidR="00E10887" w:rsidRPr="004029E2" w:rsidTr="0014021E">
        <w:tc>
          <w:tcPr>
            <w:tcW w:w="562" w:type="dxa"/>
          </w:tcPr>
          <w:p w:rsidR="00E10887" w:rsidRPr="004029E2" w:rsidRDefault="00E10887" w:rsidP="00E10887">
            <w:r w:rsidRPr="004029E2">
              <w:t>2</w:t>
            </w:r>
          </w:p>
        </w:tc>
        <w:tc>
          <w:tcPr>
            <w:tcW w:w="3828" w:type="dxa"/>
          </w:tcPr>
          <w:p w:rsidR="00E10887" w:rsidRPr="004029E2" w:rsidRDefault="00E10887" w:rsidP="00E10887">
            <w:r w:rsidRPr="004029E2">
              <w:t>ОАО «</w:t>
            </w:r>
            <w:proofErr w:type="spellStart"/>
            <w:r w:rsidRPr="004029E2">
              <w:t>Курортэнерго</w:t>
            </w:r>
            <w:proofErr w:type="spellEnd"/>
            <w:r w:rsidRPr="004029E2">
              <w:t>»</w:t>
            </w:r>
          </w:p>
        </w:tc>
        <w:tc>
          <w:tcPr>
            <w:tcW w:w="1559" w:type="dxa"/>
          </w:tcPr>
          <w:p w:rsidR="00E10887" w:rsidRPr="004029E2" w:rsidRDefault="0014021E" w:rsidP="00E10887">
            <w:r w:rsidRPr="004029E2">
              <w:t>СН2</w:t>
            </w:r>
          </w:p>
        </w:tc>
        <w:tc>
          <w:tcPr>
            <w:tcW w:w="1843" w:type="dxa"/>
          </w:tcPr>
          <w:p w:rsidR="00E10887" w:rsidRPr="004029E2" w:rsidRDefault="00E55E86" w:rsidP="00E10887">
            <w:r w:rsidRPr="004029E2">
              <w:t>0,057</w:t>
            </w:r>
          </w:p>
        </w:tc>
        <w:tc>
          <w:tcPr>
            <w:tcW w:w="1553" w:type="dxa"/>
          </w:tcPr>
          <w:p w:rsidR="00E10887" w:rsidRPr="004029E2" w:rsidRDefault="0014021E" w:rsidP="00E10887">
            <w:pPr>
              <w:rPr>
                <w:lang w:val="en-US"/>
              </w:rPr>
            </w:pPr>
            <w:r w:rsidRPr="004029E2">
              <w:rPr>
                <w:lang w:val="en-US"/>
              </w:rPr>
              <w:t>II</w:t>
            </w:r>
          </w:p>
        </w:tc>
      </w:tr>
      <w:tr w:rsidR="00FC69C3" w:rsidRPr="004029E2" w:rsidTr="0014021E">
        <w:tc>
          <w:tcPr>
            <w:tcW w:w="562" w:type="dxa"/>
          </w:tcPr>
          <w:p w:rsidR="00FC69C3" w:rsidRPr="004029E2" w:rsidRDefault="00E55E86" w:rsidP="00E10887">
            <w:r w:rsidRPr="004029E2">
              <w:t>3</w:t>
            </w:r>
          </w:p>
        </w:tc>
        <w:tc>
          <w:tcPr>
            <w:tcW w:w="3828" w:type="dxa"/>
          </w:tcPr>
          <w:p w:rsidR="00FC69C3" w:rsidRPr="004029E2" w:rsidRDefault="00FC69C3" w:rsidP="00E10887">
            <w:r w:rsidRPr="004029E2">
              <w:t>ООО «</w:t>
            </w:r>
            <w:proofErr w:type="spellStart"/>
            <w:r w:rsidRPr="004029E2">
              <w:t>Стронгбокс</w:t>
            </w:r>
            <w:proofErr w:type="spellEnd"/>
          </w:p>
        </w:tc>
        <w:tc>
          <w:tcPr>
            <w:tcW w:w="1559" w:type="dxa"/>
          </w:tcPr>
          <w:p w:rsidR="00FC69C3" w:rsidRPr="004029E2" w:rsidRDefault="00FC69C3" w:rsidP="00E10887">
            <w:r w:rsidRPr="004029E2">
              <w:t>НН</w:t>
            </w:r>
          </w:p>
        </w:tc>
        <w:tc>
          <w:tcPr>
            <w:tcW w:w="1843" w:type="dxa"/>
          </w:tcPr>
          <w:p w:rsidR="00FC69C3" w:rsidRPr="004029E2" w:rsidRDefault="00FC69C3" w:rsidP="00E55E86">
            <w:r w:rsidRPr="004029E2">
              <w:t>0,</w:t>
            </w:r>
            <w:r w:rsidR="00E55E86" w:rsidRPr="004029E2">
              <w:t>121</w:t>
            </w:r>
          </w:p>
        </w:tc>
        <w:tc>
          <w:tcPr>
            <w:tcW w:w="1553" w:type="dxa"/>
          </w:tcPr>
          <w:p w:rsidR="00FC69C3" w:rsidRPr="004029E2" w:rsidRDefault="00FC69C3" w:rsidP="00E10887">
            <w:r w:rsidRPr="004029E2">
              <w:rPr>
                <w:lang w:val="en-US"/>
              </w:rPr>
              <w:t>III</w:t>
            </w:r>
          </w:p>
        </w:tc>
      </w:tr>
      <w:tr w:rsidR="00E55E86" w:rsidRPr="004029E2" w:rsidTr="0014021E">
        <w:tc>
          <w:tcPr>
            <w:tcW w:w="562" w:type="dxa"/>
          </w:tcPr>
          <w:p w:rsidR="00E55E86" w:rsidRPr="004029E2" w:rsidRDefault="00E55E86" w:rsidP="00E55E86">
            <w:r w:rsidRPr="004029E2">
              <w:t>4</w:t>
            </w:r>
          </w:p>
        </w:tc>
        <w:tc>
          <w:tcPr>
            <w:tcW w:w="3828" w:type="dxa"/>
          </w:tcPr>
          <w:p w:rsidR="00E55E86" w:rsidRPr="004029E2" w:rsidRDefault="00E55E86" w:rsidP="00E55E86">
            <w:r w:rsidRPr="004029E2">
              <w:t>ООО «Управляющая компания»</w:t>
            </w:r>
          </w:p>
        </w:tc>
        <w:tc>
          <w:tcPr>
            <w:tcW w:w="1559" w:type="dxa"/>
          </w:tcPr>
          <w:p w:rsidR="00E55E86" w:rsidRPr="004029E2" w:rsidRDefault="00E55E86" w:rsidP="00E55E86">
            <w:r w:rsidRPr="004029E2">
              <w:t>НН</w:t>
            </w:r>
          </w:p>
        </w:tc>
        <w:tc>
          <w:tcPr>
            <w:tcW w:w="1843" w:type="dxa"/>
          </w:tcPr>
          <w:p w:rsidR="00E55E86" w:rsidRPr="004029E2" w:rsidRDefault="00E55E86" w:rsidP="00E55E86">
            <w:r w:rsidRPr="004029E2">
              <w:t>0,121</w:t>
            </w:r>
          </w:p>
        </w:tc>
        <w:tc>
          <w:tcPr>
            <w:tcW w:w="1553" w:type="dxa"/>
          </w:tcPr>
          <w:p w:rsidR="00E55E86" w:rsidRPr="004029E2" w:rsidRDefault="00E55E86" w:rsidP="00E55E86">
            <w:r w:rsidRPr="004029E2">
              <w:t>III</w:t>
            </w:r>
          </w:p>
        </w:tc>
      </w:tr>
      <w:tr w:rsidR="00E55E86" w:rsidRPr="004029E2" w:rsidTr="0014021E">
        <w:tc>
          <w:tcPr>
            <w:tcW w:w="562" w:type="dxa"/>
          </w:tcPr>
          <w:p w:rsidR="00E55E86" w:rsidRPr="004029E2" w:rsidRDefault="00E55E86" w:rsidP="00E55E86">
            <w:r w:rsidRPr="004029E2">
              <w:t>5</w:t>
            </w:r>
          </w:p>
        </w:tc>
        <w:tc>
          <w:tcPr>
            <w:tcW w:w="3828" w:type="dxa"/>
          </w:tcPr>
          <w:p w:rsidR="00E55E86" w:rsidRPr="004029E2" w:rsidRDefault="00E55E86" w:rsidP="00E55E86">
            <w:r w:rsidRPr="004029E2">
              <w:t>КЭПК «Золотые пески»</w:t>
            </w:r>
          </w:p>
        </w:tc>
        <w:tc>
          <w:tcPr>
            <w:tcW w:w="1559" w:type="dxa"/>
          </w:tcPr>
          <w:p w:rsidR="00E55E86" w:rsidRPr="004029E2" w:rsidRDefault="00E55E86" w:rsidP="00E55E86">
            <w:r w:rsidRPr="004029E2">
              <w:t>НН</w:t>
            </w:r>
          </w:p>
        </w:tc>
        <w:tc>
          <w:tcPr>
            <w:tcW w:w="1843" w:type="dxa"/>
          </w:tcPr>
          <w:p w:rsidR="00E55E86" w:rsidRPr="004029E2" w:rsidRDefault="00E55E86" w:rsidP="00E55E86">
            <w:r w:rsidRPr="004029E2">
              <w:t>0,516</w:t>
            </w:r>
          </w:p>
        </w:tc>
        <w:tc>
          <w:tcPr>
            <w:tcW w:w="1553" w:type="dxa"/>
          </w:tcPr>
          <w:p w:rsidR="00E55E86" w:rsidRPr="004029E2" w:rsidRDefault="00E55E86" w:rsidP="00E55E86">
            <w:r w:rsidRPr="004029E2">
              <w:t>III</w:t>
            </w:r>
          </w:p>
        </w:tc>
      </w:tr>
      <w:tr w:rsidR="00E55E86" w:rsidRPr="004029E2" w:rsidTr="0014021E">
        <w:tc>
          <w:tcPr>
            <w:tcW w:w="562" w:type="dxa"/>
          </w:tcPr>
          <w:p w:rsidR="00E55E86" w:rsidRPr="004029E2" w:rsidRDefault="00E55E86" w:rsidP="00E55E86">
            <w:r w:rsidRPr="004029E2">
              <w:t>6</w:t>
            </w:r>
          </w:p>
        </w:tc>
        <w:tc>
          <w:tcPr>
            <w:tcW w:w="3828" w:type="dxa"/>
          </w:tcPr>
          <w:p w:rsidR="00E55E86" w:rsidRPr="004029E2" w:rsidRDefault="00E55E86" w:rsidP="00E55E86">
            <w:r w:rsidRPr="004029E2">
              <w:t>ТП 138</w:t>
            </w:r>
          </w:p>
        </w:tc>
        <w:tc>
          <w:tcPr>
            <w:tcW w:w="1559" w:type="dxa"/>
          </w:tcPr>
          <w:p w:rsidR="00E55E86" w:rsidRPr="004029E2" w:rsidRDefault="00E55E86" w:rsidP="00E55E86">
            <w:r w:rsidRPr="004029E2">
              <w:t>НН</w:t>
            </w:r>
          </w:p>
        </w:tc>
        <w:tc>
          <w:tcPr>
            <w:tcW w:w="1843" w:type="dxa"/>
          </w:tcPr>
          <w:p w:rsidR="00E55E86" w:rsidRPr="004029E2" w:rsidRDefault="00E55E86" w:rsidP="00E55E86">
            <w:r w:rsidRPr="004029E2">
              <w:t>0,022</w:t>
            </w:r>
          </w:p>
        </w:tc>
        <w:tc>
          <w:tcPr>
            <w:tcW w:w="1553" w:type="dxa"/>
          </w:tcPr>
          <w:p w:rsidR="00E55E86" w:rsidRPr="004029E2" w:rsidRDefault="00E55E86" w:rsidP="00E55E86">
            <w:r w:rsidRPr="004029E2">
              <w:t>III</w:t>
            </w:r>
          </w:p>
        </w:tc>
      </w:tr>
    </w:tbl>
    <w:p w:rsidR="00892066" w:rsidRPr="004029E2" w:rsidRDefault="00892066" w:rsidP="00311518"/>
    <w:p w:rsidR="00311518" w:rsidRPr="004029E2" w:rsidRDefault="00311518" w:rsidP="00311518">
      <w:pPr>
        <w:pStyle w:val="a3"/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4029E2">
        <w:rPr>
          <w:rFonts w:ascii="Arial" w:eastAsia="Times New Roman" w:hAnsi="Arial" w:cs="Arial"/>
          <w:b/>
          <w:bCs/>
          <w:color w:val="000000"/>
          <w:lang w:eastAsia="ru-RU"/>
        </w:rPr>
        <w:t>Количество точек поставки всего и точек поставки, оборудованных приборами учета электрической энергии, с разбивкой: физические лица, юридические лица, вводные устройства (вводно-распределительное устройство, главный распределительный щит) в многоквартирные дома, бесхозяйные объекты электросетевого хозяйства, приборы учета с возможностью дистанционного сбора данных, а также динамика по отношению к году, предшествующему отчетному, заполняется в произвольной форме.</w:t>
      </w:r>
    </w:p>
    <w:p w:rsidR="00E10887" w:rsidRPr="004029E2" w:rsidRDefault="00E10887" w:rsidP="00F635B8">
      <w:r w:rsidRPr="004029E2">
        <w:t>В 201</w:t>
      </w:r>
      <w:r w:rsidR="007E2118" w:rsidRPr="004029E2">
        <w:t>8</w:t>
      </w:r>
      <w:r w:rsidRPr="004029E2">
        <w:t xml:space="preserve"> году ООО «Энергоинвест» оказывало услуги по передаче электроэнергии в следующих точках</w:t>
      </w:r>
      <w:r w:rsidR="00F635B8" w:rsidRPr="004029E2">
        <w:t xml:space="preserve"> </w:t>
      </w:r>
      <w:r w:rsidRPr="004029E2">
        <w:t>поставки: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562"/>
        <w:gridCol w:w="3119"/>
        <w:gridCol w:w="1417"/>
        <w:gridCol w:w="1276"/>
        <w:gridCol w:w="1276"/>
        <w:gridCol w:w="1701"/>
      </w:tblGrid>
      <w:tr w:rsidR="00892066" w:rsidRPr="004029E2" w:rsidTr="00892066">
        <w:tc>
          <w:tcPr>
            <w:tcW w:w="562" w:type="dxa"/>
          </w:tcPr>
          <w:p w:rsidR="00892066" w:rsidRPr="004029E2" w:rsidRDefault="00892066" w:rsidP="00030CF5">
            <w:r w:rsidRPr="004029E2">
              <w:t xml:space="preserve">№ </w:t>
            </w:r>
            <w:proofErr w:type="spellStart"/>
            <w:r w:rsidRPr="004029E2">
              <w:t>п.п</w:t>
            </w:r>
            <w:proofErr w:type="spellEnd"/>
            <w:r w:rsidRPr="004029E2">
              <w:t>.</w:t>
            </w:r>
          </w:p>
        </w:tc>
        <w:tc>
          <w:tcPr>
            <w:tcW w:w="3119" w:type="dxa"/>
          </w:tcPr>
          <w:p w:rsidR="00892066" w:rsidRPr="004029E2" w:rsidRDefault="00892066" w:rsidP="00030CF5">
            <w:r w:rsidRPr="004029E2">
              <w:t>Наименование потребителя</w:t>
            </w:r>
          </w:p>
        </w:tc>
        <w:tc>
          <w:tcPr>
            <w:tcW w:w="1417" w:type="dxa"/>
          </w:tcPr>
          <w:p w:rsidR="00892066" w:rsidRPr="004029E2" w:rsidRDefault="00892066" w:rsidP="00030CF5">
            <w:r w:rsidRPr="004029E2">
              <w:t>Уровень напряжения</w:t>
            </w:r>
          </w:p>
        </w:tc>
        <w:tc>
          <w:tcPr>
            <w:tcW w:w="1276" w:type="dxa"/>
          </w:tcPr>
          <w:p w:rsidR="00892066" w:rsidRPr="004029E2" w:rsidRDefault="00892066" w:rsidP="00030CF5">
            <w:r w:rsidRPr="004029E2">
              <w:t>Точки поставки</w:t>
            </w:r>
          </w:p>
        </w:tc>
        <w:tc>
          <w:tcPr>
            <w:tcW w:w="1276" w:type="dxa"/>
          </w:tcPr>
          <w:p w:rsidR="00892066" w:rsidRPr="004029E2" w:rsidRDefault="00892066" w:rsidP="00030CF5">
            <w:r w:rsidRPr="004029E2">
              <w:t>Приборы учёта</w:t>
            </w:r>
          </w:p>
        </w:tc>
        <w:tc>
          <w:tcPr>
            <w:tcW w:w="1701" w:type="dxa"/>
          </w:tcPr>
          <w:p w:rsidR="00892066" w:rsidRPr="004029E2" w:rsidRDefault="00892066" w:rsidP="00030CF5">
            <w:r w:rsidRPr="004029E2">
              <w:t>Из них дистанционно</w:t>
            </w:r>
          </w:p>
        </w:tc>
      </w:tr>
      <w:tr w:rsidR="00E55E86" w:rsidRPr="004029E2" w:rsidTr="00892066">
        <w:tc>
          <w:tcPr>
            <w:tcW w:w="562" w:type="dxa"/>
          </w:tcPr>
          <w:p w:rsidR="00E55E86" w:rsidRPr="004029E2" w:rsidRDefault="00E55E86" w:rsidP="00E55E86">
            <w:r w:rsidRPr="004029E2">
              <w:t>1</w:t>
            </w:r>
          </w:p>
        </w:tc>
        <w:tc>
          <w:tcPr>
            <w:tcW w:w="3119" w:type="dxa"/>
          </w:tcPr>
          <w:p w:rsidR="00E55E86" w:rsidRPr="004029E2" w:rsidRDefault="00E55E86" w:rsidP="00E55E86">
            <w:r w:rsidRPr="004029E2">
              <w:t>ПАО «Ленэнерго»</w:t>
            </w:r>
          </w:p>
        </w:tc>
        <w:tc>
          <w:tcPr>
            <w:tcW w:w="1417" w:type="dxa"/>
          </w:tcPr>
          <w:p w:rsidR="00E55E86" w:rsidRPr="004029E2" w:rsidRDefault="00E55E86" w:rsidP="00E55E86">
            <w:r w:rsidRPr="004029E2">
              <w:t>СН2</w:t>
            </w:r>
          </w:p>
        </w:tc>
        <w:tc>
          <w:tcPr>
            <w:tcW w:w="1276" w:type="dxa"/>
          </w:tcPr>
          <w:p w:rsidR="00E55E86" w:rsidRPr="004029E2" w:rsidRDefault="007E2118" w:rsidP="00E55E86">
            <w:pPr>
              <w:rPr>
                <w:lang w:val="en-US"/>
              </w:rPr>
            </w:pPr>
            <w:r w:rsidRPr="004029E2">
              <w:rPr>
                <w:lang w:val="en-US"/>
              </w:rPr>
              <w:t>56</w:t>
            </w:r>
          </w:p>
        </w:tc>
        <w:tc>
          <w:tcPr>
            <w:tcW w:w="1276" w:type="dxa"/>
          </w:tcPr>
          <w:p w:rsidR="00E55E86" w:rsidRPr="004029E2" w:rsidRDefault="007E2118" w:rsidP="00E55E86">
            <w:pPr>
              <w:rPr>
                <w:lang w:val="en-US"/>
              </w:rPr>
            </w:pPr>
            <w:r w:rsidRPr="004029E2">
              <w:rPr>
                <w:lang w:val="en-US"/>
              </w:rPr>
              <w:t>56</w:t>
            </w:r>
          </w:p>
        </w:tc>
        <w:tc>
          <w:tcPr>
            <w:tcW w:w="1701" w:type="dxa"/>
          </w:tcPr>
          <w:p w:rsidR="00E55E86" w:rsidRPr="004029E2" w:rsidRDefault="007E2118" w:rsidP="00E55E86">
            <w:pPr>
              <w:rPr>
                <w:lang w:val="en-US"/>
              </w:rPr>
            </w:pPr>
            <w:r w:rsidRPr="004029E2">
              <w:rPr>
                <w:lang w:val="en-US"/>
              </w:rPr>
              <w:t>56</w:t>
            </w:r>
          </w:p>
        </w:tc>
      </w:tr>
      <w:tr w:rsidR="00E55E86" w:rsidRPr="004029E2" w:rsidTr="00892066">
        <w:tc>
          <w:tcPr>
            <w:tcW w:w="562" w:type="dxa"/>
          </w:tcPr>
          <w:p w:rsidR="00E55E86" w:rsidRPr="004029E2" w:rsidRDefault="00E55E86" w:rsidP="00E55E86">
            <w:r w:rsidRPr="004029E2">
              <w:t>2</w:t>
            </w:r>
          </w:p>
        </w:tc>
        <w:tc>
          <w:tcPr>
            <w:tcW w:w="3119" w:type="dxa"/>
          </w:tcPr>
          <w:p w:rsidR="00E55E86" w:rsidRPr="004029E2" w:rsidRDefault="00E55E86" w:rsidP="00E55E86">
            <w:r w:rsidRPr="004029E2">
              <w:t>ОАО «</w:t>
            </w:r>
            <w:proofErr w:type="spellStart"/>
            <w:r w:rsidRPr="004029E2">
              <w:t>Курортэнерго</w:t>
            </w:r>
            <w:proofErr w:type="spellEnd"/>
            <w:r w:rsidRPr="004029E2">
              <w:t>»</w:t>
            </w:r>
          </w:p>
        </w:tc>
        <w:tc>
          <w:tcPr>
            <w:tcW w:w="1417" w:type="dxa"/>
          </w:tcPr>
          <w:p w:rsidR="00E55E86" w:rsidRPr="004029E2" w:rsidRDefault="00E55E86" w:rsidP="00E55E86">
            <w:r w:rsidRPr="004029E2">
              <w:t>СН2</w:t>
            </w:r>
          </w:p>
        </w:tc>
        <w:tc>
          <w:tcPr>
            <w:tcW w:w="1276" w:type="dxa"/>
          </w:tcPr>
          <w:p w:rsidR="00E55E86" w:rsidRPr="004029E2" w:rsidRDefault="00E55E86" w:rsidP="00E55E86">
            <w:r w:rsidRPr="004029E2">
              <w:t>2</w:t>
            </w:r>
          </w:p>
        </w:tc>
        <w:tc>
          <w:tcPr>
            <w:tcW w:w="1276" w:type="dxa"/>
          </w:tcPr>
          <w:p w:rsidR="00E55E86" w:rsidRPr="004029E2" w:rsidRDefault="00E55E86" w:rsidP="00E55E86">
            <w:r w:rsidRPr="004029E2">
              <w:t>2</w:t>
            </w:r>
          </w:p>
        </w:tc>
        <w:tc>
          <w:tcPr>
            <w:tcW w:w="1701" w:type="dxa"/>
          </w:tcPr>
          <w:p w:rsidR="00E55E86" w:rsidRPr="004029E2" w:rsidRDefault="00E55E86" w:rsidP="00E55E86">
            <w:r w:rsidRPr="004029E2">
              <w:t>2</w:t>
            </w:r>
          </w:p>
        </w:tc>
      </w:tr>
      <w:tr w:rsidR="00E55E86" w:rsidRPr="004029E2" w:rsidTr="00892066">
        <w:tc>
          <w:tcPr>
            <w:tcW w:w="562" w:type="dxa"/>
          </w:tcPr>
          <w:p w:rsidR="00E55E86" w:rsidRPr="004029E2" w:rsidRDefault="00E55E86" w:rsidP="00E55E86"/>
        </w:tc>
        <w:tc>
          <w:tcPr>
            <w:tcW w:w="3119" w:type="dxa"/>
          </w:tcPr>
          <w:p w:rsidR="00E55E86" w:rsidRPr="004029E2" w:rsidRDefault="00E55E86" w:rsidP="00E55E86">
            <w:r w:rsidRPr="004029E2">
              <w:t>ООО «</w:t>
            </w:r>
            <w:proofErr w:type="spellStart"/>
            <w:r w:rsidRPr="004029E2">
              <w:t>Стронгбокс</w:t>
            </w:r>
            <w:proofErr w:type="spellEnd"/>
          </w:p>
        </w:tc>
        <w:tc>
          <w:tcPr>
            <w:tcW w:w="1417" w:type="dxa"/>
          </w:tcPr>
          <w:p w:rsidR="00E55E86" w:rsidRPr="004029E2" w:rsidRDefault="00E55E86" w:rsidP="00E55E86">
            <w:r w:rsidRPr="004029E2">
              <w:t>НН</w:t>
            </w:r>
          </w:p>
        </w:tc>
        <w:tc>
          <w:tcPr>
            <w:tcW w:w="1276" w:type="dxa"/>
          </w:tcPr>
          <w:p w:rsidR="00E55E86" w:rsidRPr="004029E2" w:rsidRDefault="007E2118" w:rsidP="00E55E86">
            <w:pPr>
              <w:rPr>
                <w:lang w:val="en-US"/>
              </w:rPr>
            </w:pPr>
            <w:r w:rsidRPr="004029E2">
              <w:rPr>
                <w:lang w:val="en-US"/>
              </w:rPr>
              <w:t>2</w:t>
            </w:r>
          </w:p>
        </w:tc>
        <w:tc>
          <w:tcPr>
            <w:tcW w:w="1276" w:type="dxa"/>
          </w:tcPr>
          <w:p w:rsidR="00E55E86" w:rsidRPr="004029E2" w:rsidRDefault="007E2118" w:rsidP="00E55E86">
            <w:pPr>
              <w:rPr>
                <w:lang w:val="en-US"/>
              </w:rPr>
            </w:pPr>
            <w:r w:rsidRPr="004029E2">
              <w:rPr>
                <w:lang w:val="en-US"/>
              </w:rPr>
              <w:t>2</w:t>
            </w:r>
          </w:p>
        </w:tc>
        <w:tc>
          <w:tcPr>
            <w:tcW w:w="1701" w:type="dxa"/>
          </w:tcPr>
          <w:p w:rsidR="00E55E86" w:rsidRPr="004029E2" w:rsidRDefault="00E55E86" w:rsidP="00E55E86"/>
        </w:tc>
      </w:tr>
      <w:tr w:rsidR="00E55E86" w:rsidRPr="004029E2" w:rsidTr="00892066">
        <w:tc>
          <w:tcPr>
            <w:tcW w:w="562" w:type="dxa"/>
          </w:tcPr>
          <w:p w:rsidR="00E55E86" w:rsidRPr="004029E2" w:rsidRDefault="00E55E86" w:rsidP="00E55E86"/>
        </w:tc>
        <w:tc>
          <w:tcPr>
            <w:tcW w:w="3119" w:type="dxa"/>
          </w:tcPr>
          <w:p w:rsidR="00E55E86" w:rsidRPr="004029E2" w:rsidRDefault="00E55E86" w:rsidP="00E55E86">
            <w:r w:rsidRPr="004029E2">
              <w:t>ООО «Управляющая компания»</w:t>
            </w:r>
          </w:p>
        </w:tc>
        <w:tc>
          <w:tcPr>
            <w:tcW w:w="1417" w:type="dxa"/>
          </w:tcPr>
          <w:p w:rsidR="00E55E86" w:rsidRPr="004029E2" w:rsidRDefault="00E55E86" w:rsidP="00E55E86">
            <w:r w:rsidRPr="004029E2">
              <w:t>НН</w:t>
            </w:r>
          </w:p>
        </w:tc>
        <w:tc>
          <w:tcPr>
            <w:tcW w:w="1276" w:type="dxa"/>
          </w:tcPr>
          <w:p w:rsidR="00E55E86" w:rsidRPr="004029E2" w:rsidRDefault="007E2118" w:rsidP="00E55E86">
            <w:pPr>
              <w:rPr>
                <w:lang w:val="en-US"/>
              </w:rPr>
            </w:pPr>
            <w:r w:rsidRPr="004029E2">
              <w:rPr>
                <w:lang w:val="en-US"/>
              </w:rPr>
              <w:t>2</w:t>
            </w:r>
          </w:p>
        </w:tc>
        <w:tc>
          <w:tcPr>
            <w:tcW w:w="1276" w:type="dxa"/>
          </w:tcPr>
          <w:p w:rsidR="00E55E86" w:rsidRPr="004029E2" w:rsidRDefault="007E2118" w:rsidP="00E55E86">
            <w:pPr>
              <w:rPr>
                <w:lang w:val="en-US"/>
              </w:rPr>
            </w:pPr>
            <w:r w:rsidRPr="004029E2">
              <w:rPr>
                <w:lang w:val="en-US"/>
              </w:rPr>
              <w:t>2</w:t>
            </w:r>
          </w:p>
        </w:tc>
        <w:tc>
          <w:tcPr>
            <w:tcW w:w="1701" w:type="dxa"/>
          </w:tcPr>
          <w:p w:rsidR="00E55E86" w:rsidRPr="004029E2" w:rsidRDefault="00E55E86" w:rsidP="00E55E86"/>
        </w:tc>
      </w:tr>
      <w:tr w:rsidR="00E55E86" w:rsidRPr="004029E2" w:rsidTr="00892066">
        <w:tc>
          <w:tcPr>
            <w:tcW w:w="562" w:type="dxa"/>
          </w:tcPr>
          <w:p w:rsidR="00E55E86" w:rsidRPr="004029E2" w:rsidRDefault="00E55E86" w:rsidP="00E55E86"/>
        </w:tc>
        <w:tc>
          <w:tcPr>
            <w:tcW w:w="3119" w:type="dxa"/>
          </w:tcPr>
          <w:p w:rsidR="00E55E86" w:rsidRPr="004029E2" w:rsidRDefault="00E55E86" w:rsidP="00E55E86">
            <w:r w:rsidRPr="004029E2">
              <w:t>КЭПК «Золотые пески»</w:t>
            </w:r>
          </w:p>
        </w:tc>
        <w:tc>
          <w:tcPr>
            <w:tcW w:w="1417" w:type="dxa"/>
          </w:tcPr>
          <w:p w:rsidR="00E55E86" w:rsidRPr="004029E2" w:rsidRDefault="00E55E86" w:rsidP="00E55E86">
            <w:r w:rsidRPr="004029E2">
              <w:t>НН</w:t>
            </w:r>
          </w:p>
        </w:tc>
        <w:tc>
          <w:tcPr>
            <w:tcW w:w="1276" w:type="dxa"/>
          </w:tcPr>
          <w:p w:rsidR="00E55E86" w:rsidRPr="004029E2" w:rsidRDefault="007E2118" w:rsidP="00E55E86">
            <w:pPr>
              <w:rPr>
                <w:lang w:val="en-US"/>
              </w:rPr>
            </w:pPr>
            <w:r w:rsidRPr="004029E2">
              <w:rPr>
                <w:lang w:val="en-US"/>
              </w:rPr>
              <w:t>143</w:t>
            </w:r>
          </w:p>
        </w:tc>
        <w:tc>
          <w:tcPr>
            <w:tcW w:w="1276" w:type="dxa"/>
          </w:tcPr>
          <w:p w:rsidR="00E55E86" w:rsidRPr="004029E2" w:rsidRDefault="007E2118" w:rsidP="00E55E86">
            <w:pPr>
              <w:rPr>
                <w:lang w:val="en-US"/>
              </w:rPr>
            </w:pPr>
            <w:r w:rsidRPr="004029E2">
              <w:rPr>
                <w:lang w:val="en-US"/>
              </w:rPr>
              <w:t>143</w:t>
            </w:r>
          </w:p>
        </w:tc>
        <w:tc>
          <w:tcPr>
            <w:tcW w:w="1701" w:type="dxa"/>
          </w:tcPr>
          <w:p w:rsidR="00E55E86" w:rsidRPr="004029E2" w:rsidRDefault="007E2118" w:rsidP="00E55E86">
            <w:pPr>
              <w:rPr>
                <w:lang w:val="en-US"/>
              </w:rPr>
            </w:pPr>
            <w:r w:rsidRPr="004029E2">
              <w:rPr>
                <w:lang w:val="en-US"/>
              </w:rPr>
              <w:t>143</w:t>
            </w:r>
          </w:p>
        </w:tc>
      </w:tr>
      <w:tr w:rsidR="00E55E86" w:rsidRPr="004029E2" w:rsidTr="00892066">
        <w:tc>
          <w:tcPr>
            <w:tcW w:w="562" w:type="dxa"/>
          </w:tcPr>
          <w:p w:rsidR="00E55E86" w:rsidRPr="004029E2" w:rsidRDefault="00E55E86" w:rsidP="00E55E86"/>
        </w:tc>
        <w:tc>
          <w:tcPr>
            <w:tcW w:w="3119" w:type="dxa"/>
          </w:tcPr>
          <w:p w:rsidR="00E55E86" w:rsidRPr="004029E2" w:rsidRDefault="00E55E86" w:rsidP="00E55E86">
            <w:r w:rsidRPr="004029E2">
              <w:t>ТП 138</w:t>
            </w:r>
          </w:p>
        </w:tc>
        <w:tc>
          <w:tcPr>
            <w:tcW w:w="1417" w:type="dxa"/>
          </w:tcPr>
          <w:p w:rsidR="00E55E86" w:rsidRPr="004029E2" w:rsidRDefault="00E55E86" w:rsidP="00E55E86">
            <w:r w:rsidRPr="004029E2">
              <w:t>НН</w:t>
            </w:r>
          </w:p>
        </w:tc>
        <w:tc>
          <w:tcPr>
            <w:tcW w:w="1276" w:type="dxa"/>
          </w:tcPr>
          <w:p w:rsidR="00E55E86" w:rsidRPr="004029E2" w:rsidRDefault="007E2118" w:rsidP="00E55E86">
            <w:pPr>
              <w:rPr>
                <w:lang w:val="en-US"/>
              </w:rPr>
            </w:pPr>
            <w:r w:rsidRPr="004029E2">
              <w:rPr>
                <w:lang w:val="en-US"/>
              </w:rPr>
              <w:t>3</w:t>
            </w:r>
          </w:p>
        </w:tc>
        <w:tc>
          <w:tcPr>
            <w:tcW w:w="1276" w:type="dxa"/>
          </w:tcPr>
          <w:p w:rsidR="00E55E86" w:rsidRPr="004029E2" w:rsidRDefault="007E2118" w:rsidP="00E55E86">
            <w:pPr>
              <w:rPr>
                <w:lang w:val="en-US"/>
              </w:rPr>
            </w:pPr>
            <w:r w:rsidRPr="004029E2">
              <w:rPr>
                <w:lang w:val="en-US"/>
              </w:rPr>
              <w:t>3</w:t>
            </w:r>
          </w:p>
        </w:tc>
        <w:tc>
          <w:tcPr>
            <w:tcW w:w="1701" w:type="dxa"/>
          </w:tcPr>
          <w:p w:rsidR="00E55E86" w:rsidRPr="004029E2" w:rsidRDefault="007E2118" w:rsidP="00E55E86">
            <w:pPr>
              <w:rPr>
                <w:lang w:val="en-US"/>
              </w:rPr>
            </w:pPr>
            <w:r w:rsidRPr="004029E2">
              <w:rPr>
                <w:lang w:val="en-US"/>
              </w:rPr>
              <w:t>3</w:t>
            </w:r>
          </w:p>
        </w:tc>
      </w:tr>
    </w:tbl>
    <w:p w:rsidR="00892066" w:rsidRPr="004029E2" w:rsidRDefault="00892066" w:rsidP="00892066"/>
    <w:p w:rsidR="00311518" w:rsidRPr="004029E2" w:rsidRDefault="00311518" w:rsidP="00E10887"/>
    <w:p w:rsidR="00F635B8" w:rsidRPr="004029E2" w:rsidRDefault="00F635B8" w:rsidP="00F635B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4029E2">
        <w:rPr>
          <w:rFonts w:ascii="Arial" w:eastAsia="Times New Roman" w:hAnsi="Arial" w:cs="Arial"/>
          <w:b/>
          <w:bCs/>
          <w:color w:val="000000"/>
          <w:lang w:eastAsia="ru-RU"/>
        </w:rPr>
        <w:t>1.3. Информация об объектах электросетевого хозяйства сетевой организации: длина воздушных линий (далее - ВЛ) и кабельных линий (далее - КЛ) с разбивкой по уровням напряжения, количество подстанций 110 </w:t>
      </w:r>
      <w:proofErr w:type="spellStart"/>
      <w:r w:rsidRPr="004029E2">
        <w:rPr>
          <w:rFonts w:ascii="Arial" w:eastAsia="Times New Roman" w:hAnsi="Arial" w:cs="Arial"/>
          <w:b/>
          <w:bCs/>
          <w:color w:val="000000"/>
          <w:lang w:eastAsia="ru-RU"/>
        </w:rPr>
        <w:t>кВ</w:t>
      </w:r>
      <w:proofErr w:type="spellEnd"/>
      <w:r w:rsidRPr="004029E2">
        <w:rPr>
          <w:rFonts w:ascii="Arial" w:eastAsia="Times New Roman" w:hAnsi="Arial" w:cs="Arial"/>
          <w:b/>
          <w:bCs/>
          <w:color w:val="000000"/>
          <w:lang w:eastAsia="ru-RU"/>
        </w:rPr>
        <w:t>, 35 </w:t>
      </w:r>
      <w:proofErr w:type="spellStart"/>
      <w:r w:rsidRPr="004029E2">
        <w:rPr>
          <w:rFonts w:ascii="Arial" w:eastAsia="Times New Roman" w:hAnsi="Arial" w:cs="Arial"/>
          <w:b/>
          <w:bCs/>
          <w:color w:val="000000"/>
          <w:lang w:eastAsia="ru-RU"/>
        </w:rPr>
        <w:t>кВ</w:t>
      </w:r>
      <w:proofErr w:type="spellEnd"/>
      <w:r w:rsidRPr="004029E2">
        <w:rPr>
          <w:rFonts w:ascii="Arial" w:eastAsia="Times New Roman" w:hAnsi="Arial" w:cs="Arial"/>
          <w:b/>
          <w:bCs/>
          <w:color w:val="000000"/>
          <w:lang w:eastAsia="ru-RU"/>
        </w:rPr>
        <w:t>, 6(10) </w:t>
      </w:r>
      <w:proofErr w:type="spellStart"/>
      <w:r w:rsidRPr="004029E2">
        <w:rPr>
          <w:rFonts w:ascii="Arial" w:eastAsia="Times New Roman" w:hAnsi="Arial" w:cs="Arial"/>
          <w:b/>
          <w:bCs/>
          <w:color w:val="000000"/>
          <w:lang w:eastAsia="ru-RU"/>
        </w:rPr>
        <w:t>кВ</w:t>
      </w:r>
      <w:proofErr w:type="spellEnd"/>
      <w:r w:rsidRPr="004029E2">
        <w:rPr>
          <w:rFonts w:ascii="Arial" w:eastAsia="Times New Roman" w:hAnsi="Arial" w:cs="Arial"/>
          <w:b/>
          <w:bCs/>
          <w:color w:val="000000"/>
          <w:lang w:eastAsia="ru-RU"/>
        </w:rPr>
        <w:t xml:space="preserve"> в динамике относительно года, предшествующего отчетному, заполняется в произвольной форме.</w:t>
      </w:r>
    </w:p>
    <w:p w:rsidR="00F635B8" w:rsidRPr="004029E2" w:rsidRDefault="00F11E57" w:rsidP="007A779B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lang w:eastAsia="ru-RU"/>
        </w:rPr>
      </w:pPr>
      <w:r w:rsidRPr="004029E2">
        <w:rPr>
          <w:rFonts w:ascii="Arial" w:eastAsia="Times New Roman" w:hAnsi="Arial" w:cs="Arial"/>
          <w:bCs/>
          <w:color w:val="000000"/>
          <w:lang w:eastAsia="ru-RU"/>
        </w:rPr>
        <w:t>Протяженность ВЛ 10кВ</w:t>
      </w:r>
      <w:r w:rsidR="00B07A20" w:rsidRPr="004029E2">
        <w:rPr>
          <w:rFonts w:ascii="Arial" w:eastAsia="Times New Roman" w:hAnsi="Arial" w:cs="Arial"/>
          <w:bCs/>
          <w:color w:val="000000"/>
          <w:lang w:eastAsia="ru-RU"/>
        </w:rPr>
        <w:t xml:space="preserve">   3,88 км</w:t>
      </w:r>
    </w:p>
    <w:p w:rsidR="00F11E57" w:rsidRPr="004029E2" w:rsidRDefault="00F11E57" w:rsidP="007A779B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lang w:eastAsia="ru-RU"/>
        </w:rPr>
      </w:pPr>
      <w:r w:rsidRPr="004029E2">
        <w:rPr>
          <w:rFonts w:ascii="Arial" w:eastAsia="Times New Roman" w:hAnsi="Arial" w:cs="Arial"/>
          <w:bCs/>
          <w:color w:val="000000"/>
          <w:lang w:eastAsia="ru-RU"/>
        </w:rPr>
        <w:t>Протяженность КЛ 10кВ</w:t>
      </w:r>
      <w:r w:rsidR="00B07A20" w:rsidRPr="004029E2">
        <w:rPr>
          <w:rFonts w:ascii="Arial" w:eastAsia="Times New Roman" w:hAnsi="Arial" w:cs="Arial"/>
          <w:bCs/>
          <w:color w:val="000000"/>
          <w:lang w:eastAsia="ru-RU"/>
        </w:rPr>
        <w:t xml:space="preserve">   0,1 км</w:t>
      </w:r>
    </w:p>
    <w:p w:rsidR="00F11E57" w:rsidRPr="004029E2" w:rsidRDefault="00F11E57" w:rsidP="007A779B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lang w:eastAsia="ru-RU"/>
        </w:rPr>
      </w:pPr>
      <w:r w:rsidRPr="004029E2">
        <w:rPr>
          <w:rFonts w:ascii="Arial" w:eastAsia="Times New Roman" w:hAnsi="Arial" w:cs="Arial"/>
          <w:bCs/>
          <w:color w:val="000000"/>
          <w:lang w:eastAsia="ru-RU"/>
        </w:rPr>
        <w:t>Протяженность ВЛ 0,4кВ</w:t>
      </w:r>
      <w:r w:rsidR="00B07A20" w:rsidRPr="004029E2">
        <w:rPr>
          <w:rFonts w:ascii="Arial" w:eastAsia="Times New Roman" w:hAnsi="Arial" w:cs="Arial"/>
          <w:bCs/>
          <w:color w:val="000000"/>
          <w:lang w:eastAsia="ru-RU"/>
        </w:rPr>
        <w:t xml:space="preserve">   12,34 км</w:t>
      </w:r>
    </w:p>
    <w:p w:rsidR="00F11E57" w:rsidRPr="004029E2" w:rsidRDefault="00F11E57" w:rsidP="007A779B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lang w:eastAsia="ru-RU"/>
        </w:rPr>
      </w:pPr>
      <w:r w:rsidRPr="004029E2">
        <w:rPr>
          <w:rFonts w:ascii="Arial" w:eastAsia="Times New Roman" w:hAnsi="Arial" w:cs="Arial"/>
          <w:bCs/>
          <w:color w:val="000000"/>
          <w:lang w:eastAsia="ru-RU"/>
        </w:rPr>
        <w:t>Протяженность КЛ 0,4кВ</w:t>
      </w:r>
      <w:r w:rsidR="00B07A20" w:rsidRPr="004029E2">
        <w:rPr>
          <w:rFonts w:ascii="Arial" w:eastAsia="Times New Roman" w:hAnsi="Arial" w:cs="Arial"/>
          <w:bCs/>
          <w:color w:val="000000"/>
          <w:lang w:eastAsia="ru-RU"/>
        </w:rPr>
        <w:t xml:space="preserve">   </w:t>
      </w:r>
      <w:r w:rsidR="007A779B" w:rsidRPr="004029E2">
        <w:rPr>
          <w:rFonts w:ascii="Arial" w:eastAsia="Times New Roman" w:hAnsi="Arial" w:cs="Arial"/>
          <w:bCs/>
          <w:color w:val="000000"/>
          <w:lang w:eastAsia="ru-RU"/>
        </w:rPr>
        <w:t>2,48 км</w:t>
      </w:r>
    </w:p>
    <w:p w:rsidR="00F11E57" w:rsidRPr="004029E2" w:rsidRDefault="00F11E57" w:rsidP="007A779B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lang w:eastAsia="ru-RU"/>
        </w:rPr>
      </w:pPr>
      <w:r w:rsidRPr="004029E2">
        <w:rPr>
          <w:rFonts w:ascii="Arial" w:eastAsia="Times New Roman" w:hAnsi="Arial" w:cs="Arial"/>
          <w:bCs/>
          <w:color w:val="000000"/>
          <w:lang w:eastAsia="ru-RU"/>
        </w:rPr>
        <w:t>Количество ПС 110/10кВ</w:t>
      </w:r>
      <w:r w:rsidR="007A779B" w:rsidRPr="004029E2">
        <w:rPr>
          <w:rFonts w:ascii="Arial" w:eastAsia="Times New Roman" w:hAnsi="Arial" w:cs="Arial"/>
          <w:bCs/>
          <w:color w:val="000000"/>
          <w:lang w:eastAsia="ru-RU"/>
        </w:rPr>
        <w:t xml:space="preserve">   1</w:t>
      </w:r>
    </w:p>
    <w:p w:rsidR="00F11E57" w:rsidRPr="004029E2" w:rsidRDefault="00F11E57" w:rsidP="007A779B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lang w:eastAsia="ru-RU"/>
        </w:rPr>
      </w:pPr>
      <w:r w:rsidRPr="004029E2">
        <w:rPr>
          <w:rFonts w:ascii="Arial" w:eastAsia="Times New Roman" w:hAnsi="Arial" w:cs="Arial"/>
          <w:bCs/>
          <w:color w:val="000000"/>
          <w:lang w:eastAsia="ru-RU"/>
        </w:rPr>
        <w:lastRenderedPageBreak/>
        <w:t>Количество ТП 10/0,4кВ</w:t>
      </w:r>
      <w:r w:rsidR="007A779B" w:rsidRPr="004029E2">
        <w:rPr>
          <w:rFonts w:ascii="Arial" w:eastAsia="Times New Roman" w:hAnsi="Arial" w:cs="Arial"/>
          <w:bCs/>
          <w:color w:val="000000"/>
          <w:lang w:eastAsia="ru-RU"/>
        </w:rPr>
        <w:t xml:space="preserve">   7</w:t>
      </w:r>
    </w:p>
    <w:p w:rsidR="00F635B8" w:rsidRPr="004029E2" w:rsidRDefault="00F635B8" w:rsidP="00F635B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F635B8" w:rsidRDefault="00F635B8" w:rsidP="00F635B8">
      <w:pPr>
        <w:spacing w:after="0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4029E2">
        <w:rPr>
          <w:rFonts w:ascii="Arial" w:eastAsia="Times New Roman" w:hAnsi="Arial" w:cs="Arial"/>
          <w:b/>
          <w:bCs/>
          <w:color w:val="000000"/>
          <w:lang w:eastAsia="ru-RU"/>
        </w:rPr>
        <w:t>1.4. Уровень физического износа объектов электросетевого хозяйства сетевой организации с разбивкой по уровням напряжения и по типам оборудования, а также динамика по отношению к году, предшествующему отчетному, заполняется в произвольной форме и выражается в процентах по отношению к нормативному сроку службы объектов</w:t>
      </w:r>
    </w:p>
    <w:p w:rsidR="004029E2" w:rsidRPr="004029E2" w:rsidRDefault="004029E2" w:rsidP="00F635B8">
      <w:pPr>
        <w:spacing w:after="0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B3C7F" w:rsidRPr="004029E2" w:rsidRDefault="00AB3C7F" w:rsidP="00AB3C7F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Cs/>
          <w:color w:val="000000"/>
          <w:lang w:eastAsia="ru-RU"/>
        </w:rPr>
      </w:pPr>
      <w:r w:rsidRPr="004029E2">
        <w:rPr>
          <w:rFonts w:ascii="Arial" w:eastAsia="Times New Roman" w:hAnsi="Arial" w:cs="Arial"/>
          <w:bCs/>
          <w:color w:val="000000"/>
          <w:lang w:eastAsia="ru-RU"/>
        </w:rPr>
        <w:t>Физический износ объектов ООО «Энергоинвест»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7371"/>
        <w:gridCol w:w="1270"/>
      </w:tblGrid>
      <w:tr w:rsidR="00AB3C7F" w:rsidTr="00C05683">
        <w:tc>
          <w:tcPr>
            <w:tcW w:w="704" w:type="dxa"/>
          </w:tcPr>
          <w:p w:rsidR="00AB3C7F" w:rsidRDefault="00AB3C7F" w:rsidP="00F635B8"/>
        </w:tc>
        <w:tc>
          <w:tcPr>
            <w:tcW w:w="7371" w:type="dxa"/>
          </w:tcPr>
          <w:p w:rsidR="00AB3C7F" w:rsidRDefault="00EE6B0C" w:rsidP="004029E2">
            <w:r>
              <w:t xml:space="preserve">ВЛ 10кВ от </w:t>
            </w:r>
            <w:proofErr w:type="spellStart"/>
            <w:r>
              <w:t>реклоузера</w:t>
            </w:r>
            <w:proofErr w:type="spellEnd"/>
            <w:r>
              <w:t xml:space="preserve"> Ленэнерго № 108</w:t>
            </w:r>
            <w:r w:rsidR="004029E2">
              <w:t>8</w:t>
            </w:r>
            <w:r>
              <w:t xml:space="preserve"> до ТП 138 в п. Пески</w:t>
            </w:r>
          </w:p>
        </w:tc>
        <w:tc>
          <w:tcPr>
            <w:tcW w:w="1270" w:type="dxa"/>
          </w:tcPr>
          <w:p w:rsidR="00AB3C7F" w:rsidRDefault="004029E2" w:rsidP="00F635B8">
            <w:r>
              <w:t>70%</w:t>
            </w:r>
          </w:p>
        </w:tc>
      </w:tr>
      <w:tr w:rsidR="00AB3C7F" w:rsidTr="00C05683">
        <w:tc>
          <w:tcPr>
            <w:tcW w:w="704" w:type="dxa"/>
          </w:tcPr>
          <w:p w:rsidR="00AB3C7F" w:rsidRDefault="00AB3C7F" w:rsidP="00F635B8"/>
        </w:tc>
        <w:tc>
          <w:tcPr>
            <w:tcW w:w="7371" w:type="dxa"/>
          </w:tcPr>
          <w:p w:rsidR="00AB3C7F" w:rsidRDefault="00EE6B0C" w:rsidP="00EE6B0C">
            <w:r>
              <w:t xml:space="preserve">ВЛ 10кВ между ТП 856, ТП 857, ТП 858 </w:t>
            </w:r>
            <w:r w:rsidR="00C05683">
              <w:t xml:space="preserve">и ТП 1050 </w:t>
            </w:r>
            <w:r>
              <w:t>в КЭПК Золотые пески</w:t>
            </w:r>
          </w:p>
        </w:tc>
        <w:tc>
          <w:tcPr>
            <w:tcW w:w="1270" w:type="dxa"/>
          </w:tcPr>
          <w:p w:rsidR="00AB3C7F" w:rsidRDefault="004029E2" w:rsidP="00F635B8">
            <w:r>
              <w:t>10%</w:t>
            </w:r>
          </w:p>
        </w:tc>
      </w:tr>
      <w:tr w:rsidR="00AB3C7F" w:rsidTr="00C05683">
        <w:tc>
          <w:tcPr>
            <w:tcW w:w="704" w:type="dxa"/>
          </w:tcPr>
          <w:p w:rsidR="00AB3C7F" w:rsidRDefault="00AB3C7F" w:rsidP="00F635B8"/>
        </w:tc>
        <w:tc>
          <w:tcPr>
            <w:tcW w:w="7371" w:type="dxa"/>
          </w:tcPr>
          <w:p w:rsidR="00AB3C7F" w:rsidRDefault="00EE6B0C" w:rsidP="00C05683">
            <w:r>
              <w:t>ВЛ 10кВ от Ф.22 Ленэнерго в п. Рощино до ТП 1</w:t>
            </w:r>
            <w:r w:rsidR="00C05683">
              <w:t>75</w:t>
            </w:r>
            <w:r>
              <w:t xml:space="preserve">2 </w:t>
            </w:r>
            <w:proofErr w:type="spellStart"/>
            <w:r>
              <w:t>Стронгбокс</w:t>
            </w:r>
            <w:proofErr w:type="spellEnd"/>
          </w:p>
        </w:tc>
        <w:tc>
          <w:tcPr>
            <w:tcW w:w="1270" w:type="dxa"/>
          </w:tcPr>
          <w:p w:rsidR="00AB3C7F" w:rsidRDefault="004029E2" w:rsidP="00F635B8">
            <w:r>
              <w:t>0%</w:t>
            </w:r>
          </w:p>
        </w:tc>
      </w:tr>
      <w:tr w:rsidR="00AB3C7F" w:rsidTr="00C05683">
        <w:tc>
          <w:tcPr>
            <w:tcW w:w="704" w:type="dxa"/>
          </w:tcPr>
          <w:p w:rsidR="00AB3C7F" w:rsidRDefault="00AB3C7F" w:rsidP="00F635B8"/>
        </w:tc>
        <w:tc>
          <w:tcPr>
            <w:tcW w:w="7371" w:type="dxa"/>
          </w:tcPr>
          <w:p w:rsidR="00AB3C7F" w:rsidRDefault="00D31FD9" w:rsidP="00F635B8">
            <w:r>
              <w:t>ВЛ 10кВ от ЛРНД 994 Ленэнерго до ТП 34 Рассказово</w:t>
            </w:r>
          </w:p>
        </w:tc>
        <w:tc>
          <w:tcPr>
            <w:tcW w:w="1270" w:type="dxa"/>
          </w:tcPr>
          <w:p w:rsidR="00AB3C7F" w:rsidRDefault="004029E2" w:rsidP="00F635B8">
            <w:r>
              <w:t>70%</w:t>
            </w:r>
          </w:p>
        </w:tc>
      </w:tr>
      <w:tr w:rsidR="00AB3C7F" w:rsidTr="00C05683">
        <w:tc>
          <w:tcPr>
            <w:tcW w:w="704" w:type="dxa"/>
          </w:tcPr>
          <w:p w:rsidR="00AB3C7F" w:rsidRDefault="00AB3C7F" w:rsidP="00F635B8"/>
        </w:tc>
        <w:tc>
          <w:tcPr>
            <w:tcW w:w="7371" w:type="dxa"/>
          </w:tcPr>
          <w:p w:rsidR="00AB3C7F" w:rsidRDefault="00D31FD9" w:rsidP="00F635B8">
            <w:r>
              <w:t>КЛ 10кВ от ТП 190 Ленэнерго до ТП 325 Управляющей компании</w:t>
            </w:r>
          </w:p>
        </w:tc>
        <w:tc>
          <w:tcPr>
            <w:tcW w:w="1270" w:type="dxa"/>
          </w:tcPr>
          <w:p w:rsidR="00AB3C7F" w:rsidRDefault="004029E2" w:rsidP="00F635B8">
            <w:r>
              <w:t>95%</w:t>
            </w:r>
          </w:p>
        </w:tc>
      </w:tr>
      <w:tr w:rsidR="00AB3C7F" w:rsidTr="00C05683">
        <w:tc>
          <w:tcPr>
            <w:tcW w:w="704" w:type="dxa"/>
          </w:tcPr>
          <w:p w:rsidR="00AB3C7F" w:rsidRDefault="00AB3C7F" w:rsidP="00F635B8"/>
        </w:tc>
        <w:tc>
          <w:tcPr>
            <w:tcW w:w="7371" w:type="dxa"/>
          </w:tcPr>
          <w:p w:rsidR="00AB3C7F" w:rsidRDefault="006321ED" w:rsidP="00F635B8">
            <w:r>
              <w:t xml:space="preserve">ВЛ 0,4кВ </w:t>
            </w:r>
            <w:r w:rsidR="00C05683">
              <w:t>от ТП 856, ТП 857, ТП 858, ТП 963Ю ТП 964 к потребителям в КЭПК Золотые пески</w:t>
            </w:r>
          </w:p>
        </w:tc>
        <w:tc>
          <w:tcPr>
            <w:tcW w:w="1270" w:type="dxa"/>
          </w:tcPr>
          <w:p w:rsidR="00AB3C7F" w:rsidRDefault="004029E2" w:rsidP="00F635B8">
            <w:r>
              <w:t>10%</w:t>
            </w:r>
          </w:p>
        </w:tc>
      </w:tr>
      <w:tr w:rsidR="00AB3C7F" w:rsidTr="00C05683">
        <w:tc>
          <w:tcPr>
            <w:tcW w:w="704" w:type="dxa"/>
          </w:tcPr>
          <w:p w:rsidR="00AB3C7F" w:rsidRDefault="00AB3C7F" w:rsidP="00F635B8"/>
        </w:tc>
        <w:tc>
          <w:tcPr>
            <w:tcW w:w="7371" w:type="dxa"/>
          </w:tcPr>
          <w:p w:rsidR="00AB3C7F" w:rsidRDefault="00C05683" w:rsidP="00F635B8">
            <w:r>
              <w:t>ВЛ 0,4кВ от ТП 34 к потребителям в Рассказово</w:t>
            </w:r>
          </w:p>
        </w:tc>
        <w:tc>
          <w:tcPr>
            <w:tcW w:w="1270" w:type="dxa"/>
          </w:tcPr>
          <w:p w:rsidR="00AB3C7F" w:rsidRDefault="004029E2" w:rsidP="00F635B8">
            <w:r>
              <w:t>70%</w:t>
            </w:r>
          </w:p>
        </w:tc>
      </w:tr>
      <w:tr w:rsidR="00C05683" w:rsidTr="00C05683">
        <w:tc>
          <w:tcPr>
            <w:tcW w:w="704" w:type="dxa"/>
          </w:tcPr>
          <w:p w:rsidR="00C05683" w:rsidRDefault="00C05683" w:rsidP="00F635B8"/>
        </w:tc>
        <w:tc>
          <w:tcPr>
            <w:tcW w:w="7371" w:type="dxa"/>
          </w:tcPr>
          <w:p w:rsidR="00C05683" w:rsidRDefault="00C05683" w:rsidP="00F635B8">
            <w:r>
              <w:t>КЛ 0,4кВ от ТП 325 до потребителей Управляющей компании</w:t>
            </w:r>
          </w:p>
        </w:tc>
        <w:tc>
          <w:tcPr>
            <w:tcW w:w="1270" w:type="dxa"/>
          </w:tcPr>
          <w:p w:rsidR="00C05683" w:rsidRDefault="004029E2" w:rsidP="00F635B8">
            <w:r>
              <w:t>80%</w:t>
            </w:r>
          </w:p>
        </w:tc>
      </w:tr>
      <w:tr w:rsidR="00C05683" w:rsidTr="00C05683">
        <w:tc>
          <w:tcPr>
            <w:tcW w:w="704" w:type="dxa"/>
          </w:tcPr>
          <w:p w:rsidR="00C05683" w:rsidRDefault="00C05683" w:rsidP="00F635B8"/>
        </w:tc>
        <w:tc>
          <w:tcPr>
            <w:tcW w:w="7371" w:type="dxa"/>
          </w:tcPr>
          <w:p w:rsidR="00C05683" w:rsidRDefault="00C05683" w:rsidP="00C05683">
            <w:r>
              <w:t xml:space="preserve">КЛ 0,4кВ от ТП 1752 до потребителя </w:t>
            </w:r>
            <w:proofErr w:type="spellStart"/>
            <w:r>
              <w:t>Стронгбокс</w:t>
            </w:r>
            <w:proofErr w:type="spellEnd"/>
          </w:p>
        </w:tc>
        <w:tc>
          <w:tcPr>
            <w:tcW w:w="1270" w:type="dxa"/>
          </w:tcPr>
          <w:p w:rsidR="00C05683" w:rsidRDefault="004029E2" w:rsidP="00F635B8">
            <w:r>
              <w:t>0%</w:t>
            </w:r>
          </w:p>
        </w:tc>
      </w:tr>
      <w:tr w:rsidR="00C05683" w:rsidTr="00C05683">
        <w:tc>
          <w:tcPr>
            <w:tcW w:w="704" w:type="dxa"/>
          </w:tcPr>
          <w:p w:rsidR="00C05683" w:rsidRDefault="00C05683" w:rsidP="00F635B8"/>
        </w:tc>
        <w:tc>
          <w:tcPr>
            <w:tcW w:w="7371" w:type="dxa"/>
          </w:tcPr>
          <w:p w:rsidR="00C05683" w:rsidRDefault="00C05683" w:rsidP="00F635B8">
            <w:r>
              <w:t>ТП 10/0,4кВ 325</w:t>
            </w:r>
          </w:p>
        </w:tc>
        <w:tc>
          <w:tcPr>
            <w:tcW w:w="1270" w:type="dxa"/>
          </w:tcPr>
          <w:p w:rsidR="00C05683" w:rsidRDefault="004029E2" w:rsidP="00F635B8">
            <w:r>
              <w:t>80%</w:t>
            </w:r>
          </w:p>
        </w:tc>
      </w:tr>
      <w:tr w:rsidR="00C05683" w:rsidTr="00C05683">
        <w:tc>
          <w:tcPr>
            <w:tcW w:w="704" w:type="dxa"/>
          </w:tcPr>
          <w:p w:rsidR="00C05683" w:rsidRDefault="00C05683" w:rsidP="00F635B8"/>
        </w:tc>
        <w:tc>
          <w:tcPr>
            <w:tcW w:w="7371" w:type="dxa"/>
          </w:tcPr>
          <w:p w:rsidR="00C05683" w:rsidRDefault="00C05683" w:rsidP="00F635B8">
            <w:r>
              <w:t>ТП 10/0,4кВ 1752</w:t>
            </w:r>
          </w:p>
        </w:tc>
        <w:tc>
          <w:tcPr>
            <w:tcW w:w="1270" w:type="dxa"/>
          </w:tcPr>
          <w:p w:rsidR="00C05683" w:rsidRDefault="004029E2" w:rsidP="00F635B8">
            <w:r>
              <w:t>0%</w:t>
            </w:r>
          </w:p>
        </w:tc>
      </w:tr>
      <w:tr w:rsidR="00C05683" w:rsidTr="00C05683">
        <w:tc>
          <w:tcPr>
            <w:tcW w:w="704" w:type="dxa"/>
          </w:tcPr>
          <w:p w:rsidR="00C05683" w:rsidRDefault="00C05683" w:rsidP="00F635B8"/>
        </w:tc>
        <w:tc>
          <w:tcPr>
            <w:tcW w:w="7371" w:type="dxa"/>
          </w:tcPr>
          <w:p w:rsidR="00C05683" w:rsidRDefault="00C05683" w:rsidP="00F635B8">
            <w:r>
              <w:t>ТП 10/0,4кВ 1050</w:t>
            </w:r>
          </w:p>
        </w:tc>
        <w:tc>
          <w:tcPr>
            <w:tcW w:w="1270" w:type="dxa"/>
          </w:tcPr>
          <w:p w:rsidR="00C05683" w:rsidRDefault="004029E2" w:rsidP="00F635B8">
            <w:r>
              <w:t>15%</w:t>
            </w:r>
          </w:p>
        </w:tc>
      </w:tr>
      <w:tr w:rsidR="00C05683" w:rsidTr="00C05683">
        <w:tc>
          <w:tcPr>
            <w:tcW w:w="704" w:type="dxa"/>
          </w:tcPr>
          <w:p w:rsidR="00C05683" w:rsidRDefault="00C05683" w:rsidP="00C05683"/>
        </w:tc>
        <w:tc>
          <w:tcPr>
            <w:tcW w:w="7371" w:type="dxa"/>
          </w:tcPr>
          <w:p w:rsidR="00C05683" w:rsidRDefault="00C05683" w:rsidP="00C05683">
            <w:r w:rsidRPr="0031220A">
              <w:t xml:space="preserve">ТП 10/0,4кВ </w:t>
            </w:r>
            <w:r>
              <w:t>856</w:t>
            </w:r>
          </w:p>
        </w:tc>
        <w:tc>
          <w:tcPr>
            <w:tcW w:w="1270" w:type="dxa"/>
          </w:tcPr>
          <w:p w:rsidR="00C05683" w:rsidRDefault="004029E2" w:rsidP="00C05683">
            <w:r>
              <w:t>10%</w:t>
            </w:r>
          </w:p>
        </w:tc>
      </w:tr>
      <w:tr w:rsidR="00C05683" w:rsidTr="00C05683">
        <w:tc>
          <w:tcPr>
            <w:tcW w:w="704" w:type="dxa"/>
          </w:tcPr>
          <w:p w:rsidR="00C05683" w:rsidRDefault="00C05683" w:rsidP="00C05683"/>
        </w:tc>
        <w:tc>
          <w:tcPr>
            <w:tcW w:w="7371" w:type="dxa"/>
          </w:tcPr>
          <w:p w:rsidR="00C05683" w:rsidRDefault="00C05683" w:rsidP="00C05683">
            <w:r w:rsidRPr="0031220A">
              <w:t xml:space="preserve">ТП 10/0,4кВ </w:t>
            </w:r>
            <w:r>
              <w:t>857</w:t>
            </w:r>
          </w:p>
        </w:tc>
        <w:tc>
          <w:tcPr>
            <w:tcW w:w="1270" w:type="dxa"/>
          </w:tcPr>
          <w:p w:rsidR="00C05683" w:rsidRDefault="004029E2" w:rsidP="00C05683">
            <w:r>
              <w:t>20%</w:t>
            </w:r>
          </w:p>
        </w:tc>
      </w:tr>
      <w:tr w:rsidR="00C05683" w:rsidTr="00C05683">
        <w:tc>
          <w:tcPr>
            <w:tcW w:w="704" w:type="dxa"/>
          </w:tcPr>
          <w:p w:rsidR="00C05683" w:rsidRDefault="00C05683" w:rsidP="00C05683"/>
        </w:tc>
        <w:tc>
          <w:tcPr>
            <w:tcW w:w="7371" w:type="dxa"/>
          </w:tcPr>
          <w:p w:rsidR="00C05683" w:rsidRDefault="00C05683" w:rsidP="00C05683">
            <w:r w:rsidRPr="0031220A">
              <w:t xml:space="preserve">ТП 10/0,4кВ </w:t>
            </w:r>
            <w:r>
              <w:t>858</w:t>
            </w:r>
          </w:p>
        </w:tc>
        <w:tc>
          <w:tcPr>
            <w:tcW w:w="1270" w:type="dxa"/>
          </w:tcPr>
          <w:p w:rsidR="00C05683" w:rsidRDefault="004029E2" w:rsidP="00C05683">
            <w:r>
              <w:t>10%</w:t>
            </w:r>
          </w:p>
        </w:tc>
      </w:tr>
      <w:tr w:rsidR="00C05683" w:rsidTr="00C05683">
        <w:tc>
          <w:tcPr>
            <w:tcW w:w="704" w:type="dxa"/>
          </w:tcPr>
          <w:p w:rsidR="00C05683" w:rsidRDefault="00C05683" w:rsidP="00C05683"/>
        </w:tc>
        <w:tc>
          <w:tcPr>
            <w:tcW w:w="7371" w:type="dxa"/>
          </w:tcPr>
          <w:p w:rsidR="00C05683" w:rsidRDefault="00C05683" w:rsidP="00C05683">
            <w:r w:rsidRPr="0031220A">
              <w:t xml:space="preserve">ТП 10/0,4кВ </w:t>
            </w:r>
            <w:r>
              <w:t>138</w:t>
            </w:r>
          </w:p>
        </w:tc>
        <w:tc>
          <w:tcPr>
            <w:tcW w:w="1270" w:type="dxa"/>
          </w:tcPr>
          <w:p w:rsidR="00C05683" w:rsidRDefault="004029E2" w:rsidP="00C05683">
            <w:r>
              <w:t>100%</w:t>
            </w:r>
          </w:p>
        </w:tc>
      </w:tr>
      <w:tr w:rsidR="00C05683" w:rsidTr="00C05683">
        <w:tc>
          <w:tcPr>
            <w:tcW w:w="704" w:type="dxa"/>
          </w:tcPr>
          <w:p w:rsidR="00C05683" w:rsidRDefault="00C05683" w:rsidP="00C05683"/>
        </w:tc>
        <w:tc>
          <w:tcPr>
            <w:tcW w:w="7371" w:type="dxa"/>
          </w:tcPr>
          <w:p w:rsidR="00C05683" w:rsidRDefault="00C05683" w:rsidP="00C05683">
            <w:r w:rsidRPr="0031220A">
              <w:t xml:space="preserve">ТП 10/0,4кВ </w:t>
            </w:r>
            <w:r>
              <w:t>34</w:t>
            </w:r>
          </w:p>
        </w:tc>
        <w:tc>
          <w:tcPr>
            <w:tcW w:w="1270" w:type="dxa"/>
          </w:tcPr>
          <w:p w:rsidR="00C05683" w:rsidRDefault="004029E2" w:rsidP="00C05683">
            <w:r>
              <w:t>80%</w:t>
            </w:r>
            <w:bookmarkStart w:id="0" w:name="_GoBack"/>
            <w:bookmarkEnd w:id="0"/>
          </w:p>
        </w:tc>
      </w:tr>
    </w:tbl>
    <w:p w:rsidR="007A779B" w:rsidRDefault="007A779B" w:rsidP="00F635B8">
      <w:pPr>
        <w:spacing w:after="0"/>
      </w:pPr>
    </w:p>
    <w:sectPr w:rsidR="007A7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503A3"/>
    <w:multiLevelType w:val="hybridMultilevel"/>
    <w:tmpl w:val="F98CF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672CF"/>
    <w:multiLevelType w:val="multilevel"/>
    <w:tmpl w:val="5D981D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95A0E62"/>
    <w:multiLevelType w:val="hybridMultilevel"/>
    <w:tmpl w:val="F864D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5696B"/>
    <w:multiLevelType w:val="multilevel"/>
    <w:tmpl w:val="567091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EFC"/>
    <w:rsid w:val="00014D11"/>
    <w:rsid w:val="000C3B64"/>
    <w:rsid w:val="0014021E"/>
    <w:rsid w:val="00265AEC"/>
    <w:rsid w:val="00311518"/>
    <w:rsid w:val="004029E2"/>
    <w:rsid w:val="00494EFC"/>
    <w:rsid w:val="00511EE8"/>
    <w:rsid w:val="006321ED"/>
    <w:rsid w:val="007A779B"/>
    <w:rsid w:val="007E2118"/>
    <w:rsid w:val="00892066"/>
    <w:rsid w:val="008B1E82"/>
    <w:rsid w:val="009A19DA"/>
    <w:rsid w:val="00AB3C7F"/>
    <w:rsid w:val="00B07A20"/>
    <w:rsid w:val="00C05683"/>
    <w:rsid w:val="00C13B9E"/>
    <w:rsid w:val="00D31FD9"/>
    <w:rsid w:val="00E10887"/>
    <w:rsid w:val="00E55E86"/>
    <w:rsid w:val="00EE6B0C"/>
    <w:rsid w:val="00F11E57"/>
    <w:rsid w:val="00F635B8"/>
    <w:rsid w:val="00FC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EF4847A-84D0-474A-927A-065B48F93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B64"/>
    <w:pPr>
      <w:ind w:left="720"/>
      <w:contextualSpacing/>
    </w:pPr>
  </w:style>
  <w:style w:type="table" w:styleId="a4">
    <w:name w:val="Table Grid"/>
    <w:basedOn w:val="a1"/>
    <w:uiPriority w:val="39"/>
    <w:rsid w:val="00E1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User52</dc:creator>
  <cp:keywords/>
  <dc:description/>
  <cp:lastModifiedBy>Igor</cp:lastModifiedBy>
  <cp:revision>9</cp:revision>
  <dcterms:created xsi:type="dcterms:W3CDTF">2017-10-29T07:22:00Z</dcterms:created>
  <dcterms:modified xsi:type="dcterms:W3CDTF">2019-05-27T13:33:00Z</dcterms:modified>
</cp:coreProperties>
</file>